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86A" w:rsidRPr="0029386A" w:rsidRDefault="0029386A" w:rsidP="002938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29386A">
        <w:rPr>
          <w:rFonts w:ascii="Arial" w:eastAsia="Times New Roman" w:hAnsi="Arial" w:cs="Arial"/>
          <w:b/>
          <w:sz w:val="24"/>
          <w:szCs w:val="24"/>
        </w:rPr>
        <w:t>CENTRUL NAŢIONAL DE CARTOGRAFIE</w:t>
      </w:r>
    </w:p>
    <w:p w:rsidR="0029386A" w:rsidRPr="0029386A" w:rsidRDefault="0029386A" w:rsidP="0029386A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proofErr w:type="spellStart"/>
      <w:r w:rsidRPr="0029386A">
        <w:rPr>
          <w:rFonts w:ascii="Arial" w:eastAsia="Times New Roman" w:hAnsi="Arial" w:cs="Arial"/>
          <w:b/>
          <w:sz w:val="24"/>
          <w:szCs w:val="24"/>
        </w:rPr>
        <w:t>Bulevardul</w:t>
      </w:r>
      <w:proofErr w:type="spellEnd"/>
      <w:r w:rsidRPr="0029386A">
        <w:rPr>
          <w:rFonts w:ascii="Arial" w:eastAsia="Times New Roman" w:hAnsi="Arial" w:cs="Arial"/>
          <w:b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b/>
          <w:sz w:val="24"/>
          <w:szCs w:val="24"/>
        </w:rPr>
        <w:t>Expoziţiei</w:t>
      </w:r>
      <w:proofErr w:type="spellEnd"/>
      <w:r w:rsidRPr="0029386A">
        <w:rPr>
          <w:rFonts w:ascii="Arial" w:eastAsia="Times New Roman" w:hAnsi="Arial" w:cs="Arial"/>
          <w:b/>
          <w:sz w:val="24"/>
          <w:szCs w:val="24"/>
        </w:rPr>
        <w:t xml:space="preserve"> nr. 1A </w:t>
      </w:r>
      <w:proofErr w:type="spellStart"/>
      <w:r w:rsidRPr="0029386A">
        <w:rPr>
          <w:rFonts w:ascii="Arial" w:eastAsia="Times New Roman" w:hAnsi="Arial" w:cs="Arial"/>
          <w:b/>
          <w:sz w:val="24"/>
          <w:szCs w:val="24"/>
        </w:rPr>
        <w:t>Bucureşti</w:t>
      </w:r>
      <w:proofErr w:type="spellEnd"/>
    </w:p>
    <w:p w:rsidR="0029386A" w:rsidRDefault="0029386A" w:rsidP="0029386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29386A" w:rsidRDefault="0029386A" w:rsidP="0029386A">
      <w:pPr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29386A" w:rsidRPr="0029386A" w:rsidRDefault="0029386A" w:rsidP="002938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386A">
        <w:rPr>
          <w:rFonts w:ascii="Arial" w:eastAsia="Times New Roman" w:hAnsi="Arial" w:cs="Arial"/>
          <w:b/>
          <w:sz w:val="24"/>
          <w:szCs w:val="24"/>
        </w:rPr>
        <w:t>INFORMARE CU PRIVIRE LA PRELUCRAREA DATELOR CU CARACTER</w:t>
      </w:r>
    </w:p>
    <w:p w:rsidR="0029386A" w:rsidRDefault="0029386A" w:rsidP="002938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9386A">
        <w:rPr>
          <w:rFonts w:ascii="Arial" w:eastAsia="Times New Roman" w:hAnsi="Arial" w:cs="Arial"/>
          <w:b/>
          <w:sz w:val="24"/>
          <w:szCs w:val="24"/>
        </w:rPr>
        <w:t>PERSONAL ALE CANDIDATILOR LA CONCURSURILE ORGANIZATE DE CENTRUL NAŢIONAL DE CARTOGRAFIE</w:t>
      </w:r>
    </w:p>
    <w:p w:rsidR="0029386A" w:rsidRDefault="0029386A" w:rsidP="002938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9386A" w:rsidRPr="0029386A" w:rsidRDefault="0029386A" w:rsidP="0029386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29386A" w:rsidRPr="00BD6BC9" w:rsidRDefault="0029386A" w:rsidP="0068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86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9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Prelucrarea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datelor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caracter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personal se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efectuează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pentru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a face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demersuri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cererea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persoanei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care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solicită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înscrierea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concursurile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organizate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Centrul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Naţional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Cartografie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înainte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încheierea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unui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raport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muncă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conformitate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dispozitiile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art.6 alin.1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lit.c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) din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Regulamentul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(UE) 2016/679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protectia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persoanelor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fizice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ceea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priveste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prelucrarea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datelor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caracter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personal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libera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circulatie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acestor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date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ale art.6 din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Regulamentul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cadru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stabilirea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principiilor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generale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ocupare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unui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post vacant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temporar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vacant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corespunzător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funcţiilor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contractuale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criteriilor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promovare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grade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trepte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profesionale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imediat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superioare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personalului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contractual din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sectorul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bugetar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plătit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fonduri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publice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din 23.03.2011,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aprobat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prin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Hotărârea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nr. 286/2011, cu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modificările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completările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ulterioare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>.</w:t>
      </w:r>
    </w:p>
    <w:p w:rsidR="0029386A" w:rsidRPr="0018145A" w:rsidRDefault="0029386A" w:rsidP="0068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86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9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Datele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caracter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personal care se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vor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retine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sunt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cele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înscrise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cererea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înscriere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la concurs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cele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cuprinse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documentele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depuse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.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Datele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furnizate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vor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fi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folosite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numai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către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compartimentele</w:t>
      </w:r>
      <w:bookmarkStart w:id="0" w:name="_GoBack"/>
      <w:bookmarkEnd w:id="0"/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specialitate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din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cadrul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Centrului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Naţional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Cartografie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şi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intră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sub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incidenta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Regulamentul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(UE) 2016/679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protectia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persoanelor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fizice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ceea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priveste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prelucrarea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datelor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caracter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personal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libera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circulatie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acestor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date.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Acestea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nu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vor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fi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transferate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către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proofErr w:type="gramStart"/>
      <w:r w:rsidRPr="0029386A">
        <w:rPr>
          <w:rFonts w:ascii="Arial" w:eastAsia="Times New Roman" w:hAnsi="Arial" w:cs="Arial"/>
          <w:sz w:val="24"/>
          <w:szCs w:val="24"/>
        </w:rPr>
        <w:t>tară</w:t>
      </w:r>
      <w:proofErr w:type="spellEnd"/>
      <w:proofErr w:type="gram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tertă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sau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organizatie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internatională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>.</w:t>
      </w:r>
    </w:p>
    <w:p w:rsidR="0029386A" w:rsidRPr="0029386A" w:rsidRDefault="0029386A" w:rsidP="00682BDB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9386A">
        <w:rPr>
          <w:rFonts w:ascii="Times New Roman" w:eastAsia="Times New Roman" w:hAnsi="Times New Roman" w:cs="Times New Roman"/>
          <w:sz w:val="30"/>
          <w:szCs w:val="30"/>
        </w:rPr>
        <w:sym w:font="Symbol" w:char="F0B7"/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9386A">
        <w:rPr>
          <w:rFonts w:ascii="Arial" w:eastAsia="Times New Roman" w:hAnsi="Arial" w:cs="Arial"/>
          <w:sz w:val="24"/>
          <w:szCs w:val="24"/>
        </w:rPr>
        <w:t xml:space="preserve">Conform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Regulamentului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nr.679/2016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protectia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persoanelor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fizice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ceea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proofErr w:type="gramStart"/>
      <w:r w:rsidRPr="0029386A">
        <w:rPr>
          <w:rFonts w:ascii="Arial" w:eastAsia="Times New Roman" w:hAnsi="Arial" w:cs="Arial"/>
          <w:sz w:val="24"/>
          <w:szCs w:val="24"/>
        </w:rPr>
        <w:t>ce</w:t>
      </w:r>
      <w:proofErr w:type="spellEnd"/>
      <w:proofErr w:type="gramEnd"/>
    </w:p>
    <w:p w:rsidR="0029386A" w:rsidRPr="0029386A" w:rsidRDefault="0029386A" w:rsidP="00682B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spellStart"/>
      <w:proofErr w:type="gramStart"/>
      <w:r w:rsidRPr="0029386A">
        <w:rPr>
          <w:rFonts w:ascii="Arial" w:eastAsia="Times New Roman" w:hAnsi="Arial" w:cs="Arial"/>
          <w:sz w:val="24"/>
          <w:szCs w:val="24"/>
        </w:rPr>
        <w:t>priveste</w:t>
      </w:r>
      <w:proofErr w:type="spellEnd"/>
      <w:proofErr w:type="gram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prelucrarea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datelor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caracter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personal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si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privind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libera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circulatie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acestor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</w:p>
    <w:p w:rsidR="0029386A" w:rsidRPr="0029386A" w:rsidRDefault="0029386A" w:rsidP="00682B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9386A">
        <w:rPr>
          <w:rFonts w:ascii="Arial" w:eastAsia="Times New Roman" w:hAnsi="Arial" w:cs="Arial"/>
          <w:sz w:val="24"/>
          <w:szCs w:val="24"/>
        </w:rPr>
        <w:t>date</w:t>
      </w:r>
      <w:proofErr w:type="gram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beneficiati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următoarele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drepturi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>:</w:t>
      </w:r>
    </w:p>
    <w:p w:rsidR="0029386A" w:rsidRPr="0029386A" w:rsidRDefault="0029386A" w:rsidP="0068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86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9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86A">
        <w:rPr>
          <w:rFonts w:ascii="Arial" w:eastAsia="Times New Roman" w:hAnsi="Arial" w:cs="Arial"/>
          <w:sz w:val="24"/>
          <w:szCs w:val="24"/>
        </w:rPr>
        <w:t>dreptul</w:t>
      </w:r>
      <w:proofErr w:type="spellEnd"/>
      <w:proofErr w:type="gramEnd"/>
      <w:r w:rsidRPr="0029386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acces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propriile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date cu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caracter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personal;</w:t>
      </w:r>
    </w:p>
    <w:p w:rsidR="0029386A" w:rsidRPr="0029386A" w:rsidRDefault="0029386A" w:rsidP="0068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86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9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86A">
        <w:rPr>
          <w:rFonts w:ascii="Arial" w:eastAsia="Times New Roman" w:hAnsi="Arial" w:cs="Arial"/>
          <w:sz w:val="24"/>
          <w:szCs w:val="24"/>
        </w:rPr>
        <w:t>dreptul</w:t>
      </w:r>
      <w:proofErr w:type="spellEnd"/>
      <w:proofErr w:type="gramEnd"/>
      <w:r w:rsidRPr="0029386A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rectificare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>;</w:t>
      </w:r>
    </w:p>
    <w:p w:rsidR="0029386A" w:rsidRPr="0029386A" w:rsidRDefault="0029386A" w:rsidP="0068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86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9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86A">
        <w:rPr>
          <w:rFonts w:ascii="Arial" w:eastAsia="Times New Roman" w:hAnsi="Arial" w:cs="Arial"/>
          <w:sz w:val="24"/>
          <w:szCs w:val="24"/>
        </w:rPr>
        <w:t>dreptul</w:t>
      </w:r>
      <w:proofErr w:type="spellEnd"/>
      <w:proofErr w:type="gramEnd"/>
      <w:r w:rsidRPr="0029386A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restrictionarea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prelucrării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>;</w:t>
      </w:r>
    </w:p>
    <w:p w:rsidR="0029386A" w:rsidRPr="0029386A" w:rsidRDefault="0029386A" w:rsidP="0068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86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9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86A">
        <w:rPr>
          <w:rFonts w:ascii="Arial" w:eastAsia="Times New Roman" w:hAnsi="Arial" w:cs="Arial"/>
          <w:sz w:val="24"/>
          <w:szCs w:val="24"/>
        </w:rPr>
        <w:t>dreptul</w:t>
      </w:r>
      <w:proofErr w:type="spellEnd"/>
      <w:proofErr w:type="gramEnd"/>
      <w:r w:rsidRPr="0029386A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opozitie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>;</w:t>
      </w:r>
    </w:p>
    <w:p w:rsidR="0029386A" w:rsidRPr="0029386A" w:rsidRDefault="0029386A" w:rsidP="0068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86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9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9386A">
        <w:rPr>
          <w:rFonts w:ascii="Arial" w:eastAsia="Times New Roman" w:hAnsi="Arial" w:cs="Arial"/>
          <w:sz w:val="24"/>
          <w:szCs w:val="24"/>
        </w:rPr>
        <w:t>dreptul</w:t>
      </w:r>
      <w:proofErr w:type="spellEnd"/>
      <w:proofErr w:type="gramEnd"/>
      <w:r w:rsidRPr="0029386A">
        <w:rPr>
          <w:rFonts w:ascii="Arial" w:eastAsia="Times New Roman" w:hAnsi="Arial" w:cs="Arial"/>
          <w:sz w:val="24"/>
          <w:szCs w:val="24"/>
        </w:rPr>
        <w:t xml:space="preserve"> de a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depune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o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plângere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Autoritatea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Natională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Supraveghere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a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Prelucrării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Datelor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Caracter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Personal;</w:t>
      </w:r>
    </w:p>
    <w:p w:rsidR="0029386A" w:rsidRPr="0029386A" w:rsidRDefault="0029386A" w:rsidP="00682B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29386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9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Refuzul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furnizării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datelor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cu </w:t>
      </w:r>
      <w:proofErr w:type="spellStart"/>
      <w:r>
        <w:rPr>
          <w:rFonts w:ascii="Arial" w:eastAsia="Times New Roman" w:hAnsi="Arial" w:cs="Arial"/>
          <w:sz w:val="24"/>
          <w:szCs w:val="24"/>
        </w:rPr>
        <w:t>caracter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personal conduce la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imposibilitatea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participării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la </w:t>
      </w:r>
    </w:p>
    <w:p w:rsidR="0029386A" w:rsidRPr="0029386A" w:rsidRDefault="0029386A" w:rsidP="00682BD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proofErr w:type="gramStart"/>
      <w:r w:rsidRPr="0029386A">
        <w:rPr>
          <w:rFonts w:ascii="Arial" w:eastAsia="Times New Roman" w:hAnsi="Arial" w:cs="Arial"/>
          <w:sz w:val="24"/>
          <w:szCs w:val="24"/>
        </w:rPr>
        <w:t>concurs</w:t>
      </w:r>
      <w:proofErr w:type="gramEnd"/>
      <w:r w:rsidRPr="0029386A">
        <w:rPr>
          <w:rFonts w:ascii="Arial" w:eastAsia="Times New Roman" w:hAnsi="Arial" w:cs="Arial"/>
          <w:sz w:val="24"/>
          <w:szCs w:val="24"/>
        </w:rPr>
        <w:t>.</w:t>
      </w:r>
    </w:p>
    <w:p w:rsidR="0029386A" w:rsidRPr="0029386A" w:rsidRDefault="0029386A" w:rsidP="0068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86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9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Datele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caracter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personal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continute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documentele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furnizate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(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copie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act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identitate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acte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studii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cazier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judiciar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acte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de stare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civilă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adeverintă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medicală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etc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)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sunt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păstrate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conform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prevederilor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legale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în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vigoare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>.</w:t>
      </w:r>
    </w:p>
    <w:p w:rsidR="0029386A" w:rsidRPr="0029386A" w:rsidRDefault="0029386A" w:rsidP="00682BD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9386A">
        <w:rPr>
          <w:rFonts w:ascii="Times New Roman" w:eastAsia="Times New Roman" w:hAnsi="Times New Roman" w:cs="Times New Roman"/>
          <w:sz w:val="24"/>
          <w:szCs w:val="24"/>
        </w:rPr>
        <w:sym w:font="Symbol" w:char="F0B7"/>
      </w:r>
      <w:r w:rsidRPr="002938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Solicitările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privire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protectia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datelor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cu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caracter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personal se pot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transmite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la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adresa</w:t>
      </w:r>
      <w:proofErr w:type="spellEnd"/>
      <w:r w:rsidRPr="0029386A">
        <w:rPr>
          <w:rFonts w:ascii="Arial" w:eastAsia="Times New Roman" w:hAnsi="Arial" w:cs="Arial"/>
          <w:sz w:val="24"/>
          <w:szCs w:val="24"/>
        </w:rPr>
        <w:t xml:space="preserve"> de </w:t>
      </w:r>
      <w:proofErr w:type="spellStart"/>
      <w:r w:rsidRPr="0029386A">
        <w:rPr>
          <w:rFonts w:ascii="Arial" w:eastAsia="Times New Roman" w:hAnsi="Arial" w:cs="Arial"/>
          <w:sz w:val="24"/>
          <w:szCs w:val="24"/>
        </w:rPr>
        <w:t>email:cnc@ancpi.ro</w:t>
      </w:r>
      <w:proofErr w:type="spellEnd"/>
    </w:p>
    <w:p w:rsidR="004A40C9" w:rsidRPr="0029386A" w:rsidRDefault="004A40C9" w:rsidP="00682BDB">
      <w:pPr>
        <w:jc w:val="both"/>
        <w:rPr>
          <w:sz w:val="24"/>
          <w:szCs w:val="24"/>
        </w:rPr>
      </w:pPr>
    </w:p>
    <w:sectPr w:rsidR="004A40C9" w:rsidRPr="002938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6A"/>
    <w:rsid w:val="00035672"/>
    <w:rsid w:val="00047DA8"/>
    <w:rsid w:val="000A59A4"/>
    <w:rsid w:val="000B145E"/>
    <w:rsid w:val="000B7C4F"/>
    <w:rsid w:val="000D4CF3"/>
    <w:rsid w:val="000D50F9"/>
    <w:rsid w:val="000D5340"/>
    <w:rsid w:val="000E3066"/>
    <w:rsid w:val="000E5AA9"/>
    <w:rsid w:val="000E6AB9"/>
    <w:rsid w:val="000E7D87"/>
    <w:rsid w:val="000F083A"/>
    <w:rsid w:val="00100A5C"/>
    <w:rsid w:val="00105C79"/>
    <w:rsid w:val="00120C5D"/>
    <w:rsid w:val="001234A6"/>
    <w:rsid w:val="00124632"/>
    <w:rsid w:val="001437E8"/>
    <w:rsid w:val="00152136"/>
    <w:rsid w:val="00156520"/>
    <w:rsid w:val="0016596D"/>
    <w:rsid w:val="00173171"/>
    <w:rsid w:val="0018145A"/>
    <w:rsid w:val="00192A74"/>
    <w:rsid w:val="001A3B2D"/>
    <w:rsid w:val="001B1451"/>
    <w:rsid w:val="001B17FC"/>
    <w:rsid w:val="001C247F"/>
    <w:rsid w:val="001D4D2E"/>
    <w:rsid w:val="001D5FF3"/>
    <w:rsid w:val="001E01C3"/>
    <w:rsid w:val="001E159A"/>
    <w:rsid w:val="00200FB0"/>
    <w:rsid w:val="00214094"/>
    <w:rsid w:val="00217566"/>
    <w:rsid w:val="00231CBD"/>
    <w:rsid w:val="0023274E"/>
    <w:rsid w:val="00260089"/>
    <w:rsid w:val="00265178"/>
    <w:rsid w:val="00280A85"/>
    <w:rsid w:val="002819AB"/>
    <w:rsid w:val="0029386A"/>
    <w:rsid w:val="002A2CDF"/>
    <w:rsid w:val="002B5B83"/>
    <w:rsid w:val="002C448D"/>
    <w:rsid w:val="002D6882"/>
    <w:rsid w:val="002E00CE"/>
    <w:rsid w:val="002F047A"/>
    <w:rsid w:val="002F17F1"/>
    <w:rsid w:val="00300981"/>
    <w:rsid w:val="003037EC"/>
    <w:rsid w:val="0032030E"/>
    <w:rsid w:val="00336ABF"/>
    <w:rsid w:val="00355E0A"/>
    <w:rsid w:val="0035752B"/>
    <w:rsid w:val="00362687"/>
    <w:rsid w:val="00365198"/>
    <w:rsid w:val="00366D22"/>
    <w:rsid w:val="00366DD0"/>
    <w:rsid w:val="00373C84"/>
    <w:rsid w:val="00377611"/>
    <w:rsid w:val="00385186"/>
    <w:rsid w:val="003863D2"/>
    <w:rsid w:val="00386ED9"/>
    <w:rsid w:val="003918EA"/>
    <w:rsid w:val="003A1DE3"/>
    <w:rsid w:val="003B0807"/>
    <w:rsid w:val="003B54E1"/>
    <w:rsid w:val="003B796B"/>
    <w:rsid w:val="003E7270"/>
    <w:rsid w:val="00426F06"/>
    <w:rsid w:val="00435675"/>
    <w:rsid w:val="004742C2"/>
    <w:rsid w:val="00477A54"/>
    <w:rsid w:val="00491B85"/>
    <w:rsid w:val="004A01DA"/>
    <w:rsid w:val="004A3FD9"/>
    <w:rsid w:val="004A40C9"/>
    <w:rsid w:val="004B11FF"/>
    <w:rsid w:val="004C12B3"/>
    <w:rsid w:val="004C3AC4"/>
    <w:rsid w:val="004C7A70"/>
    <w:rsid w:val="004E1F7F"/>
    <w:rsid w:val="004E53D7"/>
    <w:rsid w:val="004F24FE"/>
    <w:rsid w:val="0050245D"/>
    <w:rsid w:val="0050298C"/>
    <w:rsid w:val="00522220"/>
    <w:rsid w:val="005649ED"/>
    <w:rsid w:val="00565030"/>
    <w:rsid w:val="00572753"/>
    <w:rsid w:val="00586E95"/>
    <w:rsid w:val="005A7626"/>
    <w:rsid w:val="005B3A22"/>
    <w:rsid w:val="005B47DE"/>
    <w:rsid w:val="005B5FD3"/>
    <w:rsid w:val="005D7D98"/>
    <w:rsid w:val="005E07D2"/>
    <w:rsid w:val="005F6A9A"/>
    <w:rsid w:val="00600B88"/>
    <w:rsid w:val="00603D32"/>
    <w:rsid w:val="00607031"/>
    <w:rsid w:val="00607EF3"/>
    <w:rsid w:val="006205AC"/>
    <w:rsid w:val="0063681A"/>
    <w:rsid w:val="00682BDB"/>
    <w:rsid w:val="0069253D"/>
    <w:rsid w:val="006938A3"/>
    <w:rsid w:val="006957E6"/>
    <w:rsid w:val="006A0FD4"/>
    <w:rsid w:val="006A25B2"/>
    <w:rsid w:val="006A4770"/>
    <w:rsid w:val="006B01D8"/>
    <w:rsid w:val="006B0A7A"/>
    <w:rsid w:val="006B5D7B"/>
    <w:rsid w:val="006C1C54"/>
    <w:rsid w:val="006C3753"/>
    <w:rsid w:val="006C730A"/>
    <w:rsid w:val="006D3297"/>
    <w:rsid w:val="006E0C32"/>
    <w:rsid w:val="006E4EBC"/>
    <w:rsid w:val="006E7430"/>
    <w:rsid w:val="006E7A60"/>
    <w:rsid w:val="006F632B"/>
    <w:rsid w:val="00704724"/>
    <w:rsid w:val="00704855"/>
    <w:rsid w:val="00711247"/>
    <w:rsid w:val="00715255"/>
    <w:rsid w:val="007305FE"/>
    <w:rsid w:val="00730A4A"/>
    <w:rsid w:val="00737EAD"/>
    <w:rsid w:val="00750E32"/>
    <w:rsid w:val="00772AA0"/>
    <w:rsid w:val="00776E75"/>
    <w:rsid w:val="007A0D4C"/>
    <w:rsid w:val="007C1718"/>
    <w:rsid w:val="007C2C13"/>
    <w:rsid w:val="007D1230"/>
    <w:rsid w:val="007D3821"/>
    <w:rsid w:val="007D3B7F"/>
    <w:rsid w:val="007E7ED9"/>
    <w:rsid w:val="007F22A9"/>
    <w:rsid w:val="007F7055"/>
    <w:rsid w:val="00802B3C"/>
    <w:rsid w:val="0080401C"/>
    <w:rsid w:val="00805C28"/>
    <w:rsid w:val="008174FB"/>
    <w:rsid w:val="008221BD"/>
    <w:rsid w:val="00827ED5"/>
    <w:rsid w:val="00832A5F"/>
    <w:rsid w:val="00833EA7"/>
    <w:rsid w:val="00840C25"/>
    <w:rsid w:val="00842B01"/>
    <w:rsid w:val="00844366"/>
    <w:rsid w:val="00844D3D"/>
    <w:rsid w:val="0084605F"/>
    <w:rsid w:val="008651BC"/>
    <w:rsid w:val="00865F04"/>
    <w:rsid w:val="0087173E"/>
    <w:rsid w:val="0088128B"/>
    <w:rsid w:val="008C5FFA"/>
    <w:rsid w:val="008E113F"/>
    <w:rsid w:val="008F172D"/>
    <w:rsid w:val="009062A2"/>
    <w:rsid w:val="00906B31"/>
    <w:rsid w:val="00912510"/>
    <w:rsid w:val="0091568C"/>
    <w:rsid w:val="0093473F"/>
    <w:rsid w:val="00940DFA"/>
    <w:rsid w:val="0095247A"/>
    <w:rsid w:val="00977D00"/>
    <w:rsid w:val="009810AE"/>
    <w:rsid w:val="00994440"/>
    <w:rsid w:val="00996141"/>
    <w:rsid w:val="009B5768"/>
    <w:rsid w:val="009C1741"/>
    <w:rsid w:val="009C5983"/>
    <w:rsid w:val="009C67F1"/>
    <w:rsid w:val="009C7E7D"/>
    <w:rsid w:val="009D79D2"/>
    <w:rsid w:val="009E1B26"/>
    <w:rsid w:val="009E3390"/>
    <w:rsid w:val="009E56DE"/>
    <w:rsid w:val="009F1CE4"/>
    <w:rsid w:val="00A048D3"/>
    <w:rsid w:val="00A05704"/>
    <w:rsid w:val="00A122BF"/>
    <w:rsid w:val="00A1746C"/>
    <w:rsid w:val="00A26EC3"/>
    <w:rsid w:val="00A3343E"/>
    <w:rsid w:val="00A40B4C"/>
    <w:rsid w:val="00A4783B"/>
    <w:rsid w:val="00A815BF"/>
    <w:rsid w:val="00A845D5"/>
    <w:rsid w:val="00AA4DED"/>
    <w:rsid w:val="00AB203D"/>
    <w:rsid w:val="00AB3693"/>
    <w:rsid w:val="00AC651D"/>
    <w:rsid w:val="00AD0C7B"/>
    <w:rsid w:val="00AE6C5B"/>
    <w:rsid w:val="00B111FF"/>
    <w:rsid w:val="00B124E6"/>
    <w:rsid w:val="00B42C0C"/>
    <w:rsid w:val="00B431CB"/>
    <w:rsid w:val="00B57EE2"/>
    <w:rsid w:val="00B67727"/>
    <w:rsid w:val="00B737D0"/>
    <w:rsid w:val="00B75215"/>
    <w:rsid w:val="00B850DF"/>
    <w:rsid w:val="00B859D2"/>
    <w:rsid w:val="00B87285"/>
    <w:rsid w:val="00B92D5D"/>
    <w:rsid w:val="00B95E8E"/>
    <w:rsid w:val="00BA0758"/>
    <w:rsid w:val="00BA4AD2"/>
    <w:rsid w:val="00BD6BC9"/>
    <w:rsid w:val="00BE3041"/>
    <w:rsid w:val="00BF1CCB"/>
    <w:rsid w:val="00BF5D1B"/>
    <w:rsid w:val="00BF6227"/>
    <w:rsid w:val="00C010F6"/>
    <w:rsid w:val="00C06BF4"/>
    <w:rsid w:val="00C116F7"/>
    <w:rsid w:val="00C21D7D"/>
    <w:rsid w:val="00C23207"/>
    <w:rsid w:val="00C54BB6"/>
    <w:rsid w:val="00C76C9A"/>
    <w:rsid w:val="00C91DB7"/>
    <w:rsid w:val="00CA659D"/>
    <w:rsid w:val="00CA782D"/>
    <w:rsid w:val="00CB061E"/>
    <w:rsid w:val="00CB427E"/>
    <w:rsid w:val="00CC19C8"/>
    <w:rsid w:val="00CC4A0E"/>
    <w:rsid w:val="00CC698C"/>
    <w:rsid w:val="00CD0267"/>
    <w:rsid w:val="00CD3B18"/>
    <w:rsid w:val="00CD7ECE"/>
    <w:rsid w:val="00CF596A"/>
    <w:rsid w:val="00D00659"/>
    <w:rsid w:val="00D1669B"/>
    <w:rsid w:val="00D170D4"/>
    <w:rsid w:val="00D60FE3"/>
    <w:rsid w:val="00D62A6D"/>
    <w:rsid w:val="00D66D7B"/>
    <w:rsid w:val="00D70B94"/>
    <w:rsid w:val="00D97971"/>
    <w:rsid w:val="00DA23C7"/>
    <w:rsid w:val="00DB1218"/>
    <w:rsid w:val="00DD10C4"/>
    <w:rsid w:val="00DD1483"/>
    <w:rsid w:val="00DD6BA0"/>
    <w:rsid w:val="00DF5EA8"/>
    <w:rsid w:val="00DF6F3D"/>
    <w:rsid w:val="00E01DE2"/>
    <w:rsid w:val="00E16810"/>
    <w:rsid w:val="00E4102C"/>
    <w:rsid w:val="00E452EE"/>
    <w:rsid w:val="00E46F72"/>
    <w:rsid w:val="00E475CD"/>
    <w:rsid w:val="00E47823"/>
    <w:rsid w:val="00E507EA"/>
    <w:rsid w:val="00E5484D"/>
    <w:rsid w:val="00E55B33"/>
    <w:rsid w:val="00E60FE8"/>
    <w:rsid w:val="00E82856"/>
    <w:rsid w:val="00E832AB"/>
    <w:rsid w:val="00EB78DD"/>
    <w:rsid w:val="00EC2EFD"/>
    <w:rsid w:val="00EC3DB1"/>
    <w:rsid w:val="00ED66AC"/>
    <w:rsid w:val="00EE1581"/>
    <w:rsid w:val="00EE7022"/>
    <w:rsid w:val="00EF36EB"/>
    <w:rsid w:val="00F07301"/>
    <w:rsid w:val="00F07DDD"/>
    <w:rsid w:val="00F13B27"/>
    <w:rsid w:val="00F20042"/>
    <w:rsid w:val="00F21168"/>
    <w:rsid w:val="00F22E03"/>
    <w:rsid w:val="00F25030"/>
    <w:rsid w:val="00F32D92"/>
    <w:rsid w:val="00F4078E"/>
    <w:rsid w:val="00F47785"/>
    <w:rsid w:val="00F53BF9"/>
    <w:rsid w:val="00F7048D"/>
    <w:rsid w:val="00F85D5D"/>
    <w:rsid w:val="00F8775E"/>
    <w:rsid w:val="00F96B95"/>
    <w:rsid w:val="00F972DA"/>
    <w:rsid w:val="00FC5699"/>
    <w:rsid w:val="00FD5821"/>
    <w:rsid w:val="00FD589C"/>
    <w:rsid w:val="00FF394B"/>
    <w:rsid w:val="00FF5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D5D3FA-0E23-494F-855F-159CE5AAB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B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B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1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2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3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9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7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9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24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2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5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59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5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0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5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3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62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7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5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1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CNC</Company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Ciuculescu, Teodora</dc:creator>
  <cp:keywords/>
  <dc:description/>
  <cp:lastModifiedBy>Ciuculescu, Teodora</cp:lastModifiedBy>
  <cp:revision>3</cp:revision>
  <cp:lastPrinted>2019-01-14T07:27:00Z</cp:lastPrinted>
  <dcterms:created xsi:type="dcterms:W3CDTF">2019-01-14T07:28:00Z</dcterms:created>
  <dcterms:modified xsi:type="dcterms:W3CDTF">2019-01-14T07:40:00Z</dcterms:modified>
</cp:coreProperties>
</file>